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9B574C" w14:textId="0A3308E0" w:rsidR="00781A5B" w:rsidRPr="004B17F1" w:rsidRDefault="00781A5B" w:rsidP="00870FB1">
      <w:pPr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151A01" w:rsidRPr="00151A01">
        <w:rPr>
          <w:rFonts w:ascii="Times New Roman" w:hAnsi="Times New Roman" w:cs="Times New Roman"/>
          <w:b/>
          <w:bCs/>
          <w:sz w:val="24"/>
          <w:szCs w:val="24"/>
        </w:rPr>
        <w:t>Convenzione per l’affidamento della fornitura di arredi per uffici, in legno e in metallo, a ridotto impatto ambientale e dei servizi connessi</w:t>
      </w:r>
      <w:r w:rsidR="00151A01">
        <w:rPr>
          <w:rFonts w:ascii="Times New Roman" w:hAnsi="Times New Roman" w:cs="Times New Roman"/>
          <w:b/>
          <w:bCs/>
          <w:sz w:val="24"/>
          <w:szCs w:val="24"/>
        </w:rPr>
        <w:t xml:space="preserve"> per</w:t>
      </w:r>
      <w:r w:rsidR="00151A01" w:rsidRPr="00151A01">
        <w:rPr>
          <w:rFonts w:ascii="Times New Roman" w:hAnsi="Times New Roman" w:cs="Times New Roman"/>
          <w:b/>
          <w:bCs/>
          <w:sz w:val="24"/>
          <w:szCs w:val="24"/>
        </w:rPr>
        <w:t xml:space="preserve"> le amministrazioni del territorio regionale </w:t>
      </w:r>
      <w:r w:rsidR="00151A0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151A01" w:rsidRPr="00151A01">
        <w:rPr>
          <w:rFonts w:ascii="Times New Roman" w:hAnsi="Times New Roman" w:cs="Times New Roman"/>
          <w:b/>
          <w:bCs/>
          <w:sz w:val="24"/>
          <w:szCs w:val="24"/>
        </w:rPr>
        <w:t>N. GARA SIMOG 9261740</w:t>
      </w:r>
      <w:r w:rsidR="00151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1A01"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151A0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51A01"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 – convenzione stipulata in data gg/mm/</w:t>
      </w:r>
      <w:proofErr w:type="spellStart"/>
      <w:r w:rsidR="00151A01" w:rsidRPr="00870FB1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="00151A01" w:rsidRPr="00870FB1">
        <w:rPr>
          <w:rFonts w:ascii="Times New Roman" w:hAnsi="Times New Roman" w:cs="Times New Roman"/>
          <w:b/>
          <w:bCs/>
          <w:sz w:val="24"/>
          <w:szCs w:val="24"/>
        </w:rPr>
        <w:t xml:space="preserve"> [inserire la data di stipula] - ordinativo di fornitura [inserire l’ordinativo di riferimento] - applicazione delle </w:t>
      </w:r>
      <w:r w:rsidR="00151A01" w:rsidRPr="004B17F1">
        <w:rPr>
          <w:rFonts w:ascii="Times New Roman" w:hAnsi="Times New Roman" w:cs="Times New Roman"/>
          <w:b/>
          <w:bCs/>
          <w:sz w:val="24"/>
          <w:szCs w:val="24"/>
        </w:rPr>
        <w:t>penali art. 14 della convenzione.</w:t>
      </w:r>
    </w:p>
    <w:p w14:paraId="5970EDCD" w14:textId="77777777" w:rsidR="00FE420C" w:rsidRPr="004B17F1" w:rsidRDefault="00FE420C" w:rsidP="00870FB1">
      <w:pPr>
        <w:jc w:val="both"/>
        <w:rPr>
          <w:b/>
          <w:bCs/>
          <w:sz w:val="24"/>
          <w:szCs w:val="24"/>
        </w:rPr>
      </w:pPr>
    </w:p>
    <w:p w14:paraId="5C5FC097" w14:textId="328F2E21" w:rsidR="00781A5B" w:rsidRPr="004B17F1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4B17F1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4B17F1">
        <w:rPr>
          <w:rFonts w:ascii="Times New Roman" w:hAnsi="Times New Roman" w:cs="Times New Roman"/>
          <w:sz w:val="24"/>
          <w:szCs w:val="24"/>
        </w:rPr>
        <w:t xml:space="preserve"> prot. n. </w:t>
      </w:r>
      <w:r w:rsidR="00FE420C" w:rsidRPr="004B17F1">
        <w:rPr>
          <w:rFonts w:ascii="Times New Roman" w:hAnsi="Times New Roman" w:cs="Times New Roman"/>
          <w:sz w:val="24"/>
          <w:szCs w:val="24"/>
        </w:rPr>
        <w:t>XXXX</w:t>
      </w:r>
      <w:r w:rsidRPr="004B17F1">
        <w:rPr>
          <w:rFonts w:ascii="Times New Roman" w:hAnsi="Times New Roman" w:cs="Times New Roman"/>
          <w:sz w:val="24"/>
          <w:szCs w:val="24"/>
        </w:rPr>
        <w:t>, r</w:t>
      </w:r>
      <w:r w:rsidR="006D4455" w:rsidRPr="004B17F1">
        <w:rPr>
          <w:rFonts w:ascii="Times New Roman" w:hAnsi="Times New Roman" w:cs="Times New Roman"/>
          <w:sz w:val="24"/>
          <w:szCs w:val="24"/>
        </w:rPr>
        <w:t>elativa alla Convenzione e all’O</w:t>
      </w:r>
      <w:r w:rsidRPr="004B17F1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4B17F1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B17F1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 w:rsidRPr="004B17F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B17F1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4B17F1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17F1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 w:rsidRPr="004B17F1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4B17F1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4B17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4B17F1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 w:rsidRPr="004B17F1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4B17F1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4B17F1">
        <w:rPr>
          <w:rFonts w:ascii="Times New Roman" w:hAnsi="Times New Roman" w:cs="Times New Roman"/>
          <w:sz w:val="24"/>
          <w:szCs w:val="24"/>
        </w:rPr>
        <w:t xml:space="preserve"> XXX</w:t>
      </w:r>
      <w:r w:rsidRPr="004B17F1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4B17F1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4B17F1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77777777" w:rsidR="00781A5B" w:rsidRPr="004B17F1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nella Convenzione, mediante compensazione tra quanto dovuto a titolo di corrispettivo e la corrispondente somma dovuta a titolo di penale/escussione della cauzione definitiva prestata all'atto della stipula della Convenzione. </w:t>
      </w:r>
    </w:p>
    <w:p w14:paraId="358E8792" w14:textId="0F40E5EC" w:rsidR="00D8784E" w:rsidRPr="004B17F1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sz w:val="24"/>
          <w:szCs w:val="24"/>
        </w:rPr>
        <w:lastRenderedPageBreak/>
        <w:t xml:space="preserve">Specificamente, in base a quanto stabilito dall’art. </w:t>
      </w:r>
      <w:r w:rsidR="00D67A5C" w:rsidRPr="004B17F1">
        <w:rPr>
          <w:rFonts w:ascii="Times New Roman" w:hAnsi="Times New Roman" w:cs="Times New Roman"/>
          <w:sz w:val="24"/>
          <w:szCs w:val="24"/>
        </w:rPr>
        <w:t>14</w:t>
      </w:r>
      <w:r w:rsidRPr="004B17F1">
        <w:rPr>
          <w:rFonts w:ascii="Times New Roman" w:hAnsi="Times New Roman" w:cs="Times New Roman"/>
          <w:sz w:val="24"/>
          <w:szCs w:val="24"/>
        </w:rPr>
        <w:t xml:space="preserve"> della Convenzione provvederemo all’escussione/alla compensazione della somma di Euro </w:t>
      </w:r>
      <w:r w:rsidR="00D8784E" w:rsidRPr="004B17F1">
        <w:rPr>
          <w:rFonts w:ascii="Times New Roman" w:hAnsi="Times New Roman" w:cs="Times New Roman"/>
          <w:sz w:val="24"/>
          <w:szCs w:val="24"/>
        </w:rPr>
        <w:t>XXXXXXXX</w:t>
      </w:r>
      <w:r w:rsidRPr="004B17F1">
        <w:rPr>
          <w:rFonts w:ascii="Times New Roman" w:hAnsi="Times New Roman" w:cs="Times New Roman"/>
          <w:sz w:val="24"/>
          <w:szCs w:val="24"/>
        </w:rPr>
        <w:t xml:space="preserve"> (</w:t>
      </w:r>
      <w:r w:rsidRPr="004B17F1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4B17F1">
        <w:rPr>
          <w:rFonts w:ascii="Times New Roman" w:hAnsi="Times New Roman" w:cs="Times New Roman"/>
          <w:sz w:val="24"/>
          <w:szCs w:val="24"/>
        </w:rPr>
        <w:t xml:space="preserve">). </w:t>
      </w:r>
      <w:r w:rsidRPr="004B17F1">
        <w:rPr>
          <w:rFonts w:ascii="Times New Roman" w:hAnsi="Times New Roman" w:cs="Times New Roman"/>
          <w:i/>
          <w:iCs/>
          <w:sz w:val="24"/>
          <w:szCs w:val="24"/>
        </w:rPr>
        <w:t>[Indicare l’importo in cifre e, tra parentesi, in lettere; inserire la quantificazione delle penali prevista dalla Convenzione]</w:t>
      </w:r>
      <w:r w:rsidRPr="004B17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4B17F1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B17F1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 w:rsidRPr="004B17F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6EE11328" w:rsidR="00781A5B" w:rsidRPr="004B17F1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 w:rsidRPr="004B17F1">
        <w:rPr>
          <w:rFonts w:ascii="Times New Roman" w:hAnsi="Times New Roman" w:cs="Times New Roman"/>
          <w:sz w:val="24"/>
          <w:szCs w:val="24"/>
        </w:rPr>
        <w:t>30</w:t>
      </w:r>
      <w:r w:rsidRPr="004B17F1">
        <w:rPr>
          <w:rFonts w:ascii="Times New Roman" w:hAnsi="Times New Roman" w:cs="Times New Roman"/>
          <w:sz w:val="24"/>
          <w:szCs w:val="24"/>
        </w:rPr>
        <w:t xml:space="preserve"> </w:t>
      </w:r>
      <w:r w:rsidR="00FE420C" w:rsidRPr="004B17F1">
        <w:rPr>
          <w:rFonts w:ascii="Times New Roman" w:hAnsi="Times New Roman" w:cs="Times New Roman"/>
          <w:sz w:val="24"/>
          <w:szCs w:val="24"/>
        </w:rPr>
        <w:t>(trenta)</w:t>
      </w:r>
      <w:r w:rsidRPr="004B17F1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D67A5C" w:rsidRPr="004B17F1">
        <w:rPr>
          <w:rFonts w:ascii="Times New Roman" w:hAnsi="Times New Roman" w:cs="Times New Roman"/>
          <w:sz w:val="24"/>
          <w:szCs w:val="24"/>
        </w:rPr>
        <w:t>15</w:t>
      </w:r>
      <w:r w:rsidRPr="004B17F1">
        <w:rPr>
          <w:rFonts w:ascii="Times New Roman" w:hAnsi="Times New Roman" w:cs="Times New Roman"/>
          <w:sz w:val="24"/>
          <w:szCs w:val="24"/>
        </w:rPr>
        <w:t xml:space="preserve"> della Convenzione</w:t>
      </w:r>
      <w:r w:rsidR="00FE420C" w:rsidRPr="004B17F1">
        <w:rPr>
          <w:rFonts w:ascii="Times New Roman" w:hAnsi="Times New Roman" w:cs="Times New Roman"/>
          <w:sz w:val="24"/>
          <w:szCs w:val="24"/>
        </w:rPr>
        <w:t>.</w:t>
      </w:r>
      <w:r w:rsidRPr="004B17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77777777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7F1">
        <w:rPr>
          <w:rFonts w:ascii="Times New Roman" w:hAnsi="Times New Roman" w:cs="Times New Roman"/>
          <w:sz w:val="24"/>
          <w:szCs w:val="24"/>
        </w:rPr>
        <w:t>Vi rammentiamo altresì che la richiesta e/o il pagamento delle penali indicate nella Convenzione non esonera in nessun caso Codesta/o Impresa/RTI/Consorzio dall’assolvimento dell’obbligazione la cui inadempienza ha comportato l’obbligo di pagamento della penale in oggetto.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77777777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Vi rammentiamo tuttavia, che la ritenuta inapplicabilità delle penali indicate nella Convenzione,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151A01"/>
    <w:rsid w:val="001916AC"/>
    <w:rsid w:val="004368A2"/>
    <w:rsid w:val="004B17F1"/>
    <w:rsid w:val="006D4455"/>
    <w:rsid w:val="00704E51"/>
    <w:rsid w:val="00781A5B"/>
    <w:rsid w:val="00870FB1"/>
    <w:rsid w:val="009A76D4"/>
    <w:rsid w:val="00A277AD"/>
    <w:rsid w:val="00D37591"/>
    <w:rsid w:val="00D67A5C"/>
    <w:rsid w:val="00D8784E"/>
    <w:rsid w:val="00E0008C"/>
    <w:rsid w:val="00EE0AE9"/>
    <w:rsid w:val="00F310CE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2</cp:revision>
  <dcterms:created xsi:type="dcterms:W3CDTF">2024-03-14T11:07:00Z</dcterms:created>
  <dcterms:modified xsi:type="dcterms:W3CDTF">2024-03-14T11:07:00Z</dcterms:modified>
</cp:coreProperties>
</file>